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3746367B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1BA4E866" w14:textId="77777777" w:rsidR="002E36B6" w:rsidRPr="006C111A" w:rsidRDefault="002E36B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611DF4A1" w14:textId="48BEFA38" w:rsidR="00AB4FC2" w:rsidRPr="006C111A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54297452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470CC752" w14:textId="18014110" w:rsidR="00AB4FC2" w:rsidRPr="006C111A" w:rsidRDefault="00AB4FC2" w:rsidP="0035111A">
      <w:pPr>
        <w:widowControl/>
        <w:suppressAutoHyphens w:val="0"/>
        <w:rPr>
          <w:rFonts w:eastAsia="Times New Roman" w:cs="Times New Roman"/>
          <w:color w:val="000000"/>
          <w:kern w:val="0"/>
          <w:lang w:eastAsia="lv-LV" w:bidi="lo-LA"/>
        </w:rPr>
      </w:pPr>
    </w:p>
    <w:p w14:paraId="1D888941" w14:textId="7604C7C1" w:rsidR="008511C9" w:rsidRDefault="008511C9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24.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Nr.2</w:t>
      </w:r>
      <w:r w:rsidR="00210963">
        <w:rPr>
          <w:rFonts w:eastAsia="Arial Unicode MS" w:cs="Times New Roman"/>
          <w:b/>
          <w:color w:val="000000"/>
          <w:kern w:val="0"/>
          <w:lang w:eastAsia="lv-LV" w:bidi="ar-SA"/>
        </w:rPr>
        <w:t>6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E63D9E">
        <w:rPr>
          <w:rFonts w:eastAsia="Arial Unicode MS" w:cs="Times New Roman"/>
          <w:color w:val="000000"/>
          <w:kern w:val="0"/>
          <w:lang w:eastAsia="lv-LV" w:bidi="ar-SA"/>
        </w:rPr>
        <w:t>(protokols Nr. 12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E63D9E">
        <w:rPr>
          <w:rFonts w:eastAsia="Arial Unicode MS" w:cs="Times New Roman"/>
          <w:color w:val="000000"/>
          <w:kern w:val="0"/>
          <w:lang w:eastAsia="lv-LV" w:bidi="ar-SA"/>
        </w:rPr>
        <w:t>1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197B306A" w14:textId="6F7A8016" w:rsidR="001F1E7A" w:rsidRDefault="001F1E7A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29FFA0BE" w14:textId="77777777" w:rsidR="00804A72" w:rsidRPr="00522C1D" w:rsidRDefault="00804A72" w:rsidP="00804A72">
      <w:pPr>
        <w:jc w:val="both"/>
        <w:rPr>
          <w:rFonts w:eastAsia="Arial Unicode MS"/>
          <w:b/>
        </w:rPr>
      </w:pPr>
      <w:r w:rsidRPr="00522C1D">
        <w:rPr>
          <w:rFonts w:eastAsia="Arial Unicode MS"/>
          <w:b/>
        </w:rPr>
        <w:t xml:space="preserve">Par </w:t>
      </w:r>
      <w:r w:rsidRPr="00281E20">
        <w:rPr>
          <w:rFonts w:eastAsia="Arial Unicode MS"/>
          <w:b/>
        </w:rPr>
        <w:t>dzīvokļa īpašum</w:t>
      </w:r>
      <w:r>
        <w:rPr>
          <w:rFonts w:eastAsia="Arial Unicode MS"/>
          <w:b/>
        </w:rPr>
        <w:t>a</w:t>
      </w:r>
      <w:r w:rsidRPr="00281E20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“Strautiņi”-1, </w:t>
      </w:r>
      <w:r w:rsidRPr="00281E20">
        <w:rPr>
          <w:rFonts w:eastAsia="Arial Unicode MS"/>
          <w:b/>
        </w:rPr>
        <w:t xml:space="preserve">Kalsnavas pagasts, Madonas novads, </w:t>
      </w:r>
      <w:r w:rsidRPr="00522C1D">
        <w:rPr>
          <w:rFonts w:eastAsia="Arial Unicode MS"/>
          <w:b/>
        </w:rPr>
        <w:t>atsavināšan</w:t>
      </w:r>
      <w:r>
        <w:rPr>
          <w:rFonts w:eastAsia="Arial Unicode MS"/>
          <w:b/>
        </w:rPr>
        <w:t>u</w:t>
      </w:r>
    </w:p>
    <w:p w14:paraId="5F92E92D" w14:textId="77777777" w:rsidR="00804A72" w:rsidRPr="006668B9" w:rsidRDefault="00804A72" w:rsidP="00804A72">
      <w:pPr>
        <w:jc w:val="both"/>
        <w:rPr>
          <w:rFonts w:eastAsia="Calibri"/>
          <w:i/>
          <w:sz w:val="16"/>
          <w:szCs w:val="16"/>
        </w:rPr>
      </w:pPr>
    </w:p>
    <w:p w14:paraId="22085D1C" w14:textId="77777777" w:rsidR="00804A72" w:rsidRPr="00D06CD2" w:rsidRDefault="00804A72" w:rsidP="00804A72">
      <w:pPr>
        <w:ind w:firstLine="709"/>
        <w:jc w:val="both"/>
        <w:rPr>
          <w:kern w:val="1"/>
        </w:rPr>
      </w:pPr>
      <w:r w:rsidRPr="00D06CD2">
        <w:rPr>
          <w:rFonts w:cs="Arial Unicode MS"/>
          <w:kern w:val="1"/>
          <w:lang w:eastAsia="lo-LA" w:bidi="lo-LA"/>
        </w:rPr>
        <w:t>27.01.2022. Madonas novada pašvaldības dome ir pieņēmusi lēmumu Nr.62 (prot.  Nr.2, 19.p.), ar kuru nolemts</w:t>
      </w:r>
      <w:r w:rsidRPr="00D06CD2">
        <w:rPr>
          <w:kern w:val="1"/>
        </w:rPr>
        <w:t xml:space="preserve"> nodot atsavināšanai nekustamo īpašumu “Strautiņi”</w:t>
      </w:r>
      <w:r>
        <w:rPr>
          <w:kern w:val="1"/>
        </w:rPr>
        <w:t>-1</w:t>
      </w:r>
      <w:r w:rsidRPr="00D06CD2">
        <w:rPr>
          <w:kern w:val="1"/>
        </w:rPr>
        <w:t xml:space="preserve">, Kalsnavas pagasts, Madonas novads. </w:t>
      </w:r>
    </w:p>
    <w:p w14:paraId="35E8B504" w14:textId="77777777" w:rsidR="00804A72" w:rsidRPr="0058361C" w:rsidRDefault="00804A72" w:rsidP="00804A72">
      <w:pPr>
        <w:ind w:firstLine="720"/>
        <w:jc w:val="both"/>
        <w:rPr>
          <w:rFonts w:eastAsia="Calibri"/>
        </w:rPr>
      </w:pPr>
      <w:r w:rsidRPr="002920BD">
        <w:rPr>
          <w:rFonts w:eastAsia="Calibri"/>
        </w:rPr>
        <w:t xml:space="preserve">Nekustamais īpašums ar </w:t>
      </w:r>
      <w:r>
        <w:rPr>
          <w:rFonts w:eastAsia="Calibri"/>
        </w:rPr>
        <w:t xml:space="preserve">adresi “Strautiņi”-1, Kalsnavas pagasts, Madonas novads, </w:t>
      </w:r>
      <w:r w:rsidRPr="002920BD">
        <w:rPr>
          <w:rFonts w:eastAsia="Calibri"/>
        </w:rPr>
        <w:t xml:space="preserve">(kadastra Nr. </w:t>
      </w:r>
      <w:r w:rsidRPr="00D06CD2">
        <w:rPr>
          <w:rFonts w:eastAsia="Calibri"/>
        </w:rPr>
        <w:t>7062 900 0368</w:t>
      </w:r>
      <w:r w:rsidRPr="002920BD">
        <w:rPr>
          <w:rFonts w:eastAsia="Calibri"/>
        </w:rPr>
        <w:t xml:space="preserve">) ir </w:t>
      </w:r>
      <w:r>
        <w:rPr>
          <w:rFonts w:eastAsia="Calibri"/>
        </w:rPr>
        <w:t>Madonas</w:t>
      </w:r>
      <w:r w:rsidRPr="002920BD">
        <w:rPr>
          <w:rFonts w:eastAsia="Calibri"/>
        </w:rPr>
        <w:t xml:space="preserve"> novada pašvaldībai piederošs nekustamais īpašums, reģistrēts </w:t>
      </w:r>
      <w:r>
        <w:rPr>
          <w:rFonts w:eastAsia="Calibri"/>
        </w:rPr>
        <w:t>Vidzemes rajona tiesas Kalsnavas</w:t>
      </w:r>
      <w:r w:rsidRPr="002920BD">
        <w:rPr>
          <w:rFonts w:eastAsia="Calibri"/>
        </w:rPr>
        <w:t xml:space="preserve"> pagasta zemesgrāmat</w:t>
      </w:r>
      <w:r>
        <w:rPr>
          <w:rFonts w:eastAsia="Calibri"/>
        </w:rPr>
        <w:t>as</w:t>
      </w:r>
      <w:r w:rsidRPr="002920BD">
        <w:rPr>
          <w:rFonts w:eastAsia="Calibri"/>
        </w:rPr>
        <w:t xml:space="preserve"> nodalījumā Nr. </w:t>
      </w:r>
      <w:r w:rsidRPr="00D06CD2">
        <w:rPr>
          <w:rFonts w:eastAsia="Calibri"/>
        </w:rPr>
        <w:t>100000060087 1</w:t>
      </w:r>
      <w:r w:rsidRPr="002920BD">
        <w:rPr>
          <w:rFonts w:eastAsia="Calibri"/>
        </w:rPr>
        <w:t>, kas sastāv no dzīvokļa Nr.</w:t>
      </w:r>
      <w:r>
        <w:rPr>
          <w:rFonts w:eastAsia="Calibri"/>
        </w:rPr>
        <w:t xml:space="preserve"> 1</w:t>
      </w:r>
      <w:r w:rsidRPr="002920BD">
        <w:rPr>
          <w:rFonts w:eastAsia="Calibri"/>
        </w:rPr>
        <w:t xml:space="preserve"> </w:t>
      </w:r>
      <w:r>
        <w:rPr>
          <w:rFonts w:eastAsia="Calibri"/>
        </w:rPr>
        <w:t>61,6</w:t>
      </w:r>
      <w:r w:rsidRPr="002920BD">
        <w:rPr>
          <w:rFonts w:eastAsia="Calibri"/>
        </w:rPr>
        <w:t xml:space="preserve"> </w:t>
      </w:r>
      <w:proofErr w:type="spellStart"/>
      <w:r w:rsidRPr="002920BD">
        <w:rPr>
          <w:rFonts w:eastAsia="Calibri"/>
        </w:rPr>
        <w:t>kv.m</w:t>
      </w:r>
      <w:proofErr w:type="spellEnd"/>
      <w:r w:rsidRPr="002920BD">
        <w:rPr>
          <w:rFonts w:eastAsia="Calibri"/>
        </w:rPr>
        <w:t>. platībā</w:t>
      </w:r>
      <w:r>
        <w:rPr>
          <w:rFonts w:eastAsia="Calibri"/>
        </w:rPr>
        <w:t>, p</w:t>
      </w:r>
      <w:r w:rsidRPr="0058361C">
        <w:rPr>
          <w:rFonts w:eastAsia="Calibri"/>
        </w:rPr>
        <w:t xml:space="preserve">ie dzīvokļa īpašuma piederošās kopīpašuma </w:t>
      </w:r>
      <w:r w:rsidRPr="00D06CD2">
        <w:rPr>
          <w:rFonts w:eastAsia="Calibri"/>
        </w:rPr>
        <w:t>616/1409</w:t>
      </w:r>
      <w:r>
        <w:rPr>
          <w:rFonts w:eastAsia="Calibri"/>
        </w:rPr>
        <w:t xml:space="preserve"> </w:t>
      </w:r>
      <w:r w:rsidRPr="0058361C">
        <w:rPr>
          <w:rFonts w:eastAsia="Calibri"/>
        </w:rPr>
        <w:t>domājamās daļas no:</w:t>
      </w:r>
    </w:p>
    <w:p w14:paraId="3B753CFC" w14:textId="77777777" w:rsidR="00804A72" w:rsidRPr="0058361C" w:rsidRDefault="00804A72" w:rsidP="00804A72">
      <w:pPr>
        <w:ind w:firstLine="720"/>
        <w:jc w:val="both"/>
        <w:rPr>
          <w:rFonts w:eastAsia="Calibri"/>
        </w:rPr>
      </w:pPr>
      <w:r w:rsidRPr="0058361C">
        <w:rPr>
          <w:rFonts w:eastAsia="Calibri"/>
        </w:rPr>
        <w:t xml:space="preserve">- </w:t>
      </w:r>
      <w:r w:rsidRPr="00D06CD2">
        <w:rPr>
          <w:rFonts w:eastAsia="Calibri"/>
        </w:rPr>
        <w:t>būves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70620070025001)</w:t>
      </w:r>
      <w:r w:rsidRPr="0058361C">
        <w:rPr>
          <w:rFonts w:eastAsia="Calibri"/>
        </w:rPr>
        <w:t>,</w:t>
      </w:r>
    </w:p>
    <w:p w14:paraId="1BB163EB" w14:textId="77777777" w:rsidR="00804A72" w:rsidRPr="0058361C" w:rsidRDefault="00804A72" w:rsidP="00804A72">
      <w:pPr>
        <w:ind w:firstLine="720"/>
        <w:jc w:val="both"/>
        <w:rPr>
          <w:rFonts w:eastAsia="Calibri"/>
        </w:rPr>
      </w:pPr>
      <w:r w:rsidRPr="0058361C">
        <w:rPr>
          <w:rFonts w:eastAsia="Calibri"/>
        </w:rPr>
        <w:t xml:space="preserve">- </w:t>
      </w:r>
      <w:r w:rsidRPr="00D06CD2">
        <w:rPr>
          <w:rFonts w:eastAsia="Calibri"/>
        </w:rPr>
        <w:t>būves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70620070025002)</w:t>
      </w:r>
      <w:r w:rsidRPr="0058361C">
        <w:rPr>
          <w:rFonts w:eastAsia="Calibri"/>
        </w:rPr>
        <w:t>,</w:t>
      </w:r>
    </w:p>
    <w:p w14:paraId="7F52F613" w14:textId="77777777" w:rsidR="00804A72" w:rsidRPr="0058361C" w:rsidRDefault="00804A72" w:rsidP="00804A72">
      <w:pPr>
        <w:ind w:firstLine="720"/>
        <w:jc w:val="both"/>
        <w:rPr>
          <w:rFonts w:eastAsia="Calibri"/>
        </w:rPr>
      </w:pPr>
      <w:r w:rsidRPr="0058361C">
        <w:rPr>
          <w:rFonts w:eastAsia="Calibri"/>
        </w:rPr>
        <w:t xml:space="preserve">- </w:t>
      </w:r>
      <w:r w:rsidRPr="00D06CD2">
        <w:rPr>
          <w:rFonts w:eastAsia="Calibri"/>
        </w:rPr>
        <w:t>būves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70620070025003)</w:t>
      </w:r>
      <w:r w:rsidRPr="0058361C">
        <w:rPr>
          <w:rFonts w:eastAsia="Calibri"/>
        </w:rPr>
        <w:t>,</w:t>
      </w:r>
    </w:p>
    <w:p w14:paraId="2CB73096" w14:textId="77777777" w:rsidR="00804A72" w:rsidRDefault="00804A72" w:rsidP="00804A72">
      <w:pPr>
        <w:ind w:firstLine="720"/>
        <w:jc w:val="both"/>
        <w:rPr>
          <w:rFonts w:eastAsia="Calibri"/>
        </w:rPr>
      </w:pPr>
      <w:r w:rsidRPr="0058361C">
        <w:rPr>
          <w:rFonts w:eastAsia="Calibri"/>
        </w:rPr>
        <w:t xml:space="preserve">- </w:t>
      </w:r>
      <w:r w:rsidRPr="00D06CD2">
        <w:rPr>
          <w:rFonts w:eastAsia="Calibri"/>
        </w:rPr>
        <w:t>būves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70620070025004)</w:t>
      </w:r>
      <w:r>
        <w:rPr>
          <w:rFonts w:eastAsia="Calibri"/>
        </w:rPr>
        <w:t>,</w:t>
      </w:r>
    </w:p>
    <w:p w14:paraId="0ACFC3BC" w14:textId="77777777" w:rsidR="00804A72" w:rsidRDefault="00804A72" w:rsidP="00804A72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06CD2">
        <w:rPr>
          <w:rFonts w:eastAsia="Calibri"/>
        </w:rPr>
        <w:t>būves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70620070025005)</w:t>
      </w:r>
      <w:r>
        <w:rPr>
          <w:rFonts w:eastAsia="Calibri"/>
        </w:rPr>
        <w:t>,</w:t>
      </w:r>
    </w:p>
    <w:p w14:paraId="5F94C395" w14:textId="77777777" w:rsidR="00804A72" w:rsidRDefault="00804A72" w:rsidP="00804A72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06CD2">
        <w:rPr>
          <w:rFonts w:eastAsia="Calibri"/>
        </w:rPr>
        <w:t>zemes (kadastra apzīmējums</w:t>
      </w:r>
      <w:r>
        <w:rPr>
          <w:rFonts w:eastAsia="Calibri"/>
        </w:rPr>
        <w:t xml:space="preserve"> </w:t>
      </w:r>
      <w:r w:rsidRPr="00D06CD2">
        <w:rPr>
          <w:rFonts w:eastAsia="Calibri"/>
        </w:rPr>
        <w:t>70620070025)</w:t>
      </w:r>
      <w:r>
        <w:rPr>
          <w:rFonts w:eastAsia="Calibri"/>
        </w:rPr>
        <w:t>.</w:t>
      </w:r>
    </w:p>
    <w:p w14:paraId="6920257C" w14:textId="2B74DDA1" w:rsidR="00804A72" w:rsidRDefault="00804A72" w:rsidP="00804A72">
      <w:pPr>
        <w:ind w:firstLine="720"/>
        <w:jc w:val="both"/>
        <w:rPr>
          <w:rFonts w:eastAsia="Calibri"/>
          <w:lang w:eastAsia="en-US"/>
        </w:rPr>
      </w:pPr>
      <w:r w:rsidRPr="00B12FAA">
        <w:rPr>
          <w:rFonts w:eastAsia="Calibri"/>
          <w:lang w:eastAsia="en-US"/>
        </w:rPr>
        <w:t>Atbilstoši sertificēta vērtētāja SIA „</w:t>
      </w:r>
      <w:proofErr w:type="spellStart"/>
      <w:r w:rsidRPr="00B12FAA">
        <w:rPr>
          <w:rFonts w:eastAsia="Calibri"/>
          <w:lang w:eastAsia="en-US"/>
        </w:rPr>
        <w:t>Liniko</w:t>
      </w:r>
      <w:proofErr w:type="spellEnd"/>
      <w:r w:rsidRPr="00B12FAA">
        <w:rPr>
          <w:rFonts w:eastAsia="Calibri"/>
          <w:lang w:eastAsia="en-US"/>
        </w:rPr>
        <w:t xml:space="preserve">” (Latvijas Īpašumu Vērtētāju asociācijas profesionālās kvalifikācijas sertifikāts Nr.131) 2022.gada </w:t>
      </w:r>
      <w:r>
        <w:rPr>
          <w:rFonts w:eastAsia="Calibri"/>
          <w:lang w:eastAsia="en-US"/>
        </w:rPr>
        <w:t>1</w:t>
      </w:r>
      <w:r w:rsidRPr="00B12FAA">
        <w:rPr>
          <w:rFonts w:eastAsia="Calibri"/>
          <w:lang w:eastAsia="en-US"/>
        </w:rPr>
        <w:t xml:space="preserve">.aprīļa novērtējumam, nekustamā īpašuma tirgus vērtība noteikta – EUR </w:t>
      </w:r>
      <w:r>
        <w:rPr>
          <w:rFonts w:eastAsia="Calibri"/>
          <w:lang w:eastAsia="en-US"/>
        </w:rPr>
        <w:t>1</w:t>
      </w:r>
      <w:r w:rsidR="00323A5B">
        <w:rPr>
          <w:rFonts w:eastAsia="Calibri"/>
          <w:lang w:eastAsia="en-US"/>
        </w:rPr>
        <w:t xml:space="preserve"> 500,00 </w:t>
      </w:r>
      <w:bookmarkStart w:id="0" w:name="_GoBack"/>
      <w:bookmarkEnd w:id="0"/>
      <w:r w:rsidRPr="00B12FAA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viens</w:t>
      </w:r>
      <w:r w:rsidRPr="00B12FAA">
        <w:rPr>
          <w:rFonts w:eastAsia="Calibri"/>
          <w:lang w:eastAsia="en-US"/>
        </w:rPr>
        <w:t xml:space="preserve"> tūksto</w:t>
      </w:r>
      <w:r>
        <w:rPr>
          <w:rFonts w:eastAsia="Calibri"/>
          <w:lang w:eastAsia="en-US"/>
        </w:rPr>
        <w:t>tis</w:t>
      </w:r>
      <w:r w:rsidRPr="00B12FAA">
        <w:rPr>
          <w:rFonts w:eastAsia="Calibri"/>
          <w:lang w:eastAsia="en-US"/>
        </w:rPr>
        <w:t xml:space="preserve"> pieci simti </w:t>
      </w:r>
      <w:proofErr w:type="spellStart"/>
      <w:r w:rsidRPr="00B12FAA">
        <w:rPr>
          <w:rFonts w:eastAsia="Calibri"/>
          <w:lang w:eastAsia="en-US"/>
        </w:rPr>
        <w:t>euro</w:t>
      </w:r>
      <w:proofErr w:type="spellEnd"/>
      <w:r w:rsidRPr="00B12FAA">
        <w:rPr>
          <w:rFonts w:eastAsia="Calibri"/>
          <w:lang w:eastAsia="en-US"/>
        </w:rPr>
        <w:t xml:space="preserve">, 00 centi). </w:t>
      </w:r>
      <w:r>
        <w:rPr>
          <w:rFonts w:eastAsia="Calibri"/>
          <w:lang w:eastAsia="en-US"/>
        </w:rPr>
        <w:t xml:space="preserve">Vērtēšanas izmaksas par nekustamo īpašumu ir EUR 150,00 (viens simts piecdesmit </w:t>
      </w:r>
      <w:proofErr w:type="spellStart"/>
      <w:r>
        <w:rPr>
          <w:rFonts w:eastAsia="Calibri"/>
          <w:lang w:eastAsia="en-US"/>
        </w:rPr>
        <w:t>euro</w:t>
      </w:r>
      <w:proofErr w:type="spellEnd"/>
      <w:r>
        <w:rPr>
          <w:rFonts w:eastAsia="Calibri"/>
          <w:lang w:eastAsia="en-US"/>
        </w:rPr>
        <w:t>, 00 centi).</w:t>
      </w:r>
    </w:p>
    <w:p w14:paraId="114AF7A4" w14:textId="77777777" w:rsidR="00804A72" w:rsidRPr="0058361C" w:rsidRDefault="00804A72" w:rsidP="00804A72">
      <w:pPr>
        <w:spacing w:line="100" w:lineRule="atLeast"/>
        <w:ind w:firstLine="720"/>
        <w:jc w:val="both"/>
        <w:rPr>
          <w:kern w:val="1"/>
        </w:rPr>
      </w:pPr>
      <w:r w:rsidRPr="0058361C">
        <w:rPr>
          <w:kern w:val="1"/>
        </w:rPr>
        <w:t xml:space="preserve">Saskaņā ar likuma “Par pašvaldībām” 14.panta pirmās daļas 2.punktu </w:t>
      </w:r>
      <w:r w:rsidRPr="0058361C">
        <w:rPr>
          <w:i/>
          <w:kern w:val="1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58361C">
        <w:rPr>
          <w:kern w:val="1"/>
        </w:rPr>
        <w:t xml:space="preserve">, 21.panta pirmās daļas 17.punktu </w:t>
      </w:r>
      <w:r w:rsidRPr="0058361C">
        <w:rPr>
          <w:i/>
          <w:kern w:val="1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040B1025" w14:textId="77777777" w:rsidR="00804A72" w:rsidRPr="0058361C" w:rsidRDefault="00804A72" w:rsidP="00804A72">
      <w:pPr>
        <w:spacing w:line="100" w:lineRule="atLeast"/>
        <w:ind w:firstLine="720"/>
        <w:jc w:val="both"/>
        <w:rPr>
          <w:kern w:val="1"/>
        </w:rPr>
      </w:pPr>
      <w:r w:rsidRPr="0058361C">
        <w:rPr>
          <w:kern w:val="1"/>
        </w:rPr>
        <w:t>Saskaņā ar Publiskas personas mantas atsavināšanas likuma 3.panta otro daļu “</w:t>
      </w:r>
      <w:r w:rsidRPr="0058361C">
        <w:rPr>
          <w:i/>
          <w:kern w:val="1"/>
        </w:rPr>
        <w:t>Publiskas personas mantas atsavināšanas pamatveids ir mantas pārdošana izsolē</w:t>
      </w:r>
      <w:r w:rsidRPr="0058361C">
        <w:rPr>
          <w:kern w:val="1"/>
        </w:rPr>
        <w:t xml:space="preserve">”, 4.panta pirmo daļu [..] </w:t>
      </w:r>
      <w:r w:rsidRPr="0058361C">
        <w:rPr>
          <w:i/>
          <w:kern w:val="1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</w:rPr>
        <w:t xml:space="preserve">, 5.panta pirmo daļu </w:t>
      </w:r>
      <w:r w:rsidRPr="0058361C">
        <w:rPr>
          <w:i/>
          <w:kern w:val="1"/>
        </w:rPr>
        <w:t>Atļauju atsavināt atvasinātu publisku personu nekustamo īpašumu dod attiecīgās atvasinātās publiskās personas lēmējinstitūcija</w:t>
      </w:r>
      <w:r w:rsidRPr="0058361C">
        <w:rPr>
          <w:kern w:val="1"/>
        </w:rPr>
        <w:t xml:space="preserve">, </w:t>
      </w:r>
    </w:p>
    <w:p w14:paraId="5F2A9A62" w14:textId="77777777" w:rsidR="004A0896" w:rsidRDefault="00804A72" w:rsidP="004A0896">
      <w:pPr>
        <w:ind w:firstLine="600"/>
        <w:jc w:val="both"/>
        <w:rPr>
          <w:rFonts w:cs="Times New Roman"/>
          <w:b/>
          <w:color w:val="000000"/>
        </w:rPr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likuma “Par pašvaldībām” 14. panta pirmās daļas 2. punktu un 21. panta pirmās daļas 17. punktu, 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</w:t>
      </w:r>
      <w:r>
        <w:rPr>
          <w:rFonts w:eastAsia="Calibri"/>
        </w:rPr>
        <w:lastRenderedPageBreak/>
        <w:t xml:space="preserve">panta pirmo daļu un 5. panta pirmo daļu, </w:t>
      </w:r>
      <w:r w:rsidR="004A0896" w:rsidRPr="00E63D9E">
        <w:t>ņemot vērā 24.05.2022. Finanšu un attīstības komitejas atzinumu,</w:t>
      </w:r>
      <w:r w:rsidR="004A0896">
        <w:rPr>
          <w:b/>
        </w:rPr>
        <w:t xml:space="preserve"> </w:t>
      </w:r>
      <w:r w:rsidR="004A0896" w:rsidRPr="00963287">
        <w:rPr>
          <w:rFonts w:cs="Times New Roman"/>
          <w:b/>
          <w:bCs/>
          <w:color w:val="000000"/>
        </w:rPr>
        <w:t xml:space="preserve">atklāti balsojot: </w:t>
      </w:r>
      <w:r w:rsidR="004A0896">
        <w:rPr>
          <w:rFonts w:cs="Times New Roman"/>
          <w:b/>
          <w:color w:val="000000"/>
        </w:rPr>
        <w:t>PAR – 15</w:t>
      </w:r>
      <w:r w:rsidR="004A0896" w:rsidRPr="00963287">
        <w:rPr>
          <w:rFonts w:cs="Times New Roman"/>
          <w:b/>
          <w:color w:val="000000"/>
        </w:rPr>
        <w:t xml:space="preserve"> </w:t>
      </w:r>
      <w:r w:rsidR="004A0896" w:rsidRPr="004A0896">
        <w:rPr>
          <w:rFonts w:cs="Times New Roman"/>
          <w:noProof/>
        </w:rPr>
        <w:t xml:space="preserve">(Agris Lungevičs, Aigars Šķēls, Aivis Masaļskis, Andris Dombrovskis, Artūrs Čačka, Artūrs Grandāns, Gatis Teilis, Gunārs Ikaunieks, Iveta Peilāne, Kaspars Udrass, Māris Olte, Rūdolfs Preiss, Sandra Maksimova, Valda Kļaviņa, Vita Robalte), </w:t>
      </w:r>
      <w:r w:rsidR="004A0896" w:rsidRPr="00963287">
        <w:rPr>
          <w:rFonts w:cs="Times New Roman"/>
          <w:b/>
          <w:color w:val="000000"/>
        </w:rPr>
        <w:t>PRET – NAV</w:t>
      </w:r>
      <w:r w:rsidR="004A0896" w:rsidRPr="00963287">
        <w:rPr>
          <w:rFonts w:cs="Times New Roman"/>
          <w:bCs/>
          <w:noProof/>
          <w:color w:val="000000"/>
        </w:rPr>
        <w:t>,</w:t>
      </w:r>
      <w:r w:rsidR="004A0896" w:rsidRPr="00963287">
        <w:rPr>
          <w:rFonts w:cs="Times New Roman"/>
          <w:b/>
          <w:color w:val="000000"/>
        </w:rPr>
        <w:t xml:space="preserve"> ATTURAS –  NAV</w:t>
      </w:r>
      <w:r w:rsidR="004A0896" w:rsidRPr="00963287">
        <w:rPr>
          <w:rFonts w:cs="Times New Roman"/>
          <w:color w:val="000000"/>
        </w:rPr>
        <w:t>,</w:t>
      </w:r>
      <w:r w:rsidR="004A0896" w:rsidRPr="00963287">
        <w:rPr>
          <w:rFonts w:cs="Times New Roman"/>
          <w:b/>
          <w:color w:val="000000"/>
        </w:rPr>
        <w:t xml:space="preserve"> </w:t>
      </w:r>
      <w:r w:rsidR="004A0896" w:rsidRPr="00963287">
        <w:rPr>
          <w:rFonts w:cs="Times New Roman"/>
          <w:color w:val="000000"/>
        </w:rPr>
        <w:t xml:space="preserve">Madonas novada pašvaldības dome </w:t>
      </w:r>
      <w:r w:rsidR="004A0896" w:rsidRPr="00963287">
        <w:rPr>
          <w:rFonts w:cs="Times New Roman"/>
          <w:b/>
          <w:color w:val="000000"/>
        </w:rPr>
        <w:t>NOLEMJ:</w:t>
      </w:r>
    </w:p>
    <w:p w14:paraId="6D25434F" w14:textId="23D9546F" w:rsidR="00804A72" w:rsidRPr="00E1256B" w:rsidRDefault="00804A72" w:rsidP="00804A72">
      <w:pPr>
        <w:jc w:val="both"/>
        <w:rPr>
          <w:rFonts w:eastAsia="Calibri"/>
          <w:b/>
          <w:sz w:val="16"/>
          <w:szCs w:val="16"/>
        </w:rPr>
      </w:pPr>
    </w:p>
    <w:p w14:paraId="49941BFE" w14:textId="77777777" w:rsidR="00804A72" w:rsidRDefault="00804A72" w:rsidP="00804A72">
      <w:pPr>
        <w:widowControl/>
        <w:numPr>
          <w:ilvl w:val="0"/>
          <w:numId w:val="28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Atsavināt, nekustamo īpašumu “Strautiņi”-1, Kalsnavas pagasts, Madonas novads, pārdodot to mutiskā izsolē ar augšupejošu soli.</w:t>
      </w:r>
    </w:p>
    <w:p w14:paraId="5202C77F" w14:textId="77777777" w:rsidR="00804A72" w:rsidRDefault="00804A72" w:rsidP="00804A72">
      <w:pPr>
        <w:widowControl/>
        <w:numPr>
          <w:ilvl w:val="0"/>
          <w:numId w:val="28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Noteikt nekustamā īpašuma izsoles sākumcenu EUR 1650,00 (viens tūkstotis seši simti piecdesmit </w:t>
      </w:r>
      <w:proofErr w:type="spellStart"/>
      <w:r>
        <w:rPr>
          <w:rFonts w:eastAsia="Calibri"/>
        </w:rPr>
        <w:t>euro</w:t>
      </w:r>
      <w:proofErr w:type="spellEnd"/>
      <w:r>
        <w:rPr>
          <w:rFonts w:eastAsia="Calibri"/>
        </w:rPr>
        <w:t>, 00 centi).</w:t>
      </w:r>
    </w:p>
    <w:p w14:paraId="4FAC4660" w14:textId="77777777" w:rsidR="00804A72" w:rsidRDefault="00804A72" w:rsidP="00804A72">
      <w:pPr>
        <w:widowControl/>
        <w:numPr>
          <w:ilvl w:val="0"/>
          <w:numId w:val="28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Apstiprināt nekustamā īpašuma izsoles noteikumus.</w:t>
      </w:r>
    </w:p>
    <w:p w14:paraId="1F14B8A7" w14:textId="77777777" w:rsidR="00804A72" w:rsidRDefault="00804A72" w:rsidP="00804A72">
      <w:pPr>
        <w:widowControl/>
        <w:numPr>
          <w:ilvl w:val="0"/>
          <w:numId w:val="28"/>
        </w:numPr>
        <w:suppressAutoHyphens w:val="0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78FCA818" w14:textId="77777777" w:rsidR="00804A72" w:rsidRDefault="00804A72" w:rsidP="00804A72">
      <w:pPr>
        <w:widowControl/>
        <w:numPr>
          <w:ilvl w:val="0"/>
          <w:numId w:val="28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0FC9A139" w14:textId="7932951C" w:rsidR="00804A72" w:rsidRDefault="00804A72" w:rsidP="00804A72">
      <w:pPr>
        <w:jc w:val="both"/>
        <w:rPr>
          <w:rFonts w:eastAsia="Calibri"/>
        </w:rPr>
      </w:pPr>
    </w:p>
    <w:p w14:paraId="248F4763" w14:textId="77777777" w:rsidR="004A0896" w:rsidRDefault="004A0896" w:rsidP="00804A72">
      <w:pPr>
        <w:jc w:val="both"/>
        <w:rPr>
          <w:rFonts w:eastAsia="Calibri"/>
        </w:rPr>
      </w:pPr>
    </w:p>
    <w:p w14:paraId="453ACEF7" w14:textId="0A385CC9" w:rsidR="00804A72" w:rsidRPr="004A0896" w:rsidRDefault="00804A72" w:rsidP="00804A72">
      <w:pPr>
        <w:jc w:val="both"/>
        <w:rPr>
          <w:rFonts w:eastAsia="Calibri"/>
          <w:i/>
        </w:rPr>
      </w:pPr>
      <w:r w:rsidRPr="004A0896">
        <w:rPr>
          <w:rFonts w:eastAsia="Calibri"/>
          <w:i/>
        </w:rPr>
        <w:t>Pielikumā: Izsoles noteikumi</w:t>
      </w:r>
      <w:r w:rsidR="004A0896" w:rsidRPr="004A0896">
        <w:rPr>
          <w:rFonts w:eastAsia="Calibri"/>
          <w:i/>
        </w:rPr>
        <w:t>.</w:t>
      </w:r>
    </w:p>
    <w:p w14:paraId="7C22A99A" w14:textId="77777777" w:rsidR="00804A72" w:rsidRDefault="00804A72" w:rsidP="00804A72">
      <w:pPr>
        <w:rPr>
          <w:i/>
          <w:iCs/>
        </w:rPr>
      </w:pPr>
    </w:p>
    <w:p w14:paraId="4990C84C" w14:textId="5260F2A3" w:rsidR="00210963" w:rsidRDefault="00210963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0D7BC8F2" w14:textId="76CAB874" w:rsidR="002F3930" w:rsidRDefault="002F3930" w:rsidP="002F3930">
      <w:pPr>
        <w:jc w:val="both"/>
      </w:pPr>
    </w:p>
    <w:p w14:paraId="258BF1C4" w14:textId="6851543A" w:rsidR="00210963" w:rsidRDefault="00210963" w:rsidP="00CD03AA">
      <w:pPr>
        <w:widowControl/>
        <w:suppressAutoHyphens w:val="0"/>
        <w:jc w:val="both"/>
      </w:pPr>
    </w:p>
    <w:p w14:paraId="53CE9D89" w14:textId="77777777" w:rsidR="00210963" w:rsidRDefault="00210963" w:rsidP="00CD03AA">
      <w:pPr>
        <w:widowControl/>
        <w:suppressAutoHyphens w:val="0"/>
        <w:jc w:val="both"/>
      </w:pPr>
    </w:p>
    <w:p w14:paraId="71274CC8" w14:textId="22B344FC" w:rsidR="00CD03AA" w:rsidRDefault="00CD03AA" w:rsidP="00CD03AA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526A471F" w14:textId="731E339F" w:rsidR="00EE7C04" w:rsidRDefault="00EE7C04" w:rsidP="00CD03AA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8AF557E" w14:textId="017B2A3F" w:rsidR="00EE7C04" w:rsidRDefault="00EE7C04" w:rsidP="00CD03AA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D1054E7" w14:textId="77777777" w:rsidR="00EE7C04" w:rsidRDefault="00EE7C04" w:rsidP="00CD03AA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0BB9801B" w14:textId="67C8271F" w:rsidR="00CD03AA" w:rsidRDefault="00CD03AA" w:rsidP="00CD03AA">
      <w:pPr>
        <w:jc w:val="both"/>
        <w:rPr>
          <w:rFonts w:cs="Times New Roman"/>
          <w:i/>
          <w:iCs/>
        </w:rPr>
      </w:pPr>
    </w:p>
    <w:p w14:paraId="51D79D12" w14:textId="77777777" w:rsidR="004A0896" w:rsidRDefault="004A0896" w:rsidP="004A0896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4BD8B5DB" w14:textId="18FC83EA" w:rsidR="0017013B" w:rsidRDefault="0017013B" w:rsidP="00CD03AA">
      <w:pPr>
        <w:jc w:val="both"/>
        <w:rPr>
          <w:rFonts w:cs="Times New Roman"/>
          <w:i/>
          <w:iCs/>
        </w:rPr>
      </w:pPr>
    </w:p>
    <w:p w14:paraId="283A8334" w14:textId="5CDF1A84" w:rsidR="0017013B" w:rsidRPr="0017013B" w:rsidRDefault="0017013B" w:rsidP="00C2188D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7013B" w:rsidRPr="0017013B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37E4" w14:textId="77777777" w:rsidR="009330EB" w:rsidRDefault="009330EB" w:rsidP="00323CB2">
      <w:r>
        <w:separator/>
      </w:r>
    </w:p>
  </w:endnote>
  <w:endnote w:type="continuationSeparator" w:id="0">
    <w:p w14:paraId="66F5DDD8" w14:textId="77777777" w:rsidR="009330EB" w:rsidRDefault="009330EB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7E821F7D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5B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D4A7" w14:textId="77777777" w:rsidR="009330EB" w:rsidRDefault="009330EB" w:rsidP="00323CB2">
      <w:r>
        <w:separator/>
      </w:r>
    </w:p>
  </w:footnote>
  <w:footnote w:type="continuationSeparator" w:id="0">
    <w:p w14:paraId="11077D27" w14:textId="77777777" w:rsidR="009330EB" w:rsidRDefault="009330EB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4302A"/>
    <w:multiLevelType w:val="multilevel"/>
    <w:tmpl w:val="0EF4F7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047C327B"/>
    <w:multiLevelType w:val="multilevel"/>
    <w:tmpl w:val="B27E05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257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0BD22DB0"/>
    <w:multiLevelType w:val="multilevel"/>
    <w:tmpl w:val="0EF4F7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02F0975"/>
    <w:multiLevelType w:val="hybridMultilevel"/>
    <w:tmpl w:val="6BF4D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3626A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F6CF4"/>
    <w:multiLevelType w:val="hybridMultilevel"/>
    <w:tmpl w:val="4A6C7B9C"/>
    <w:lvl w:ilvl="0" w:tplc="0E308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3D7"/>
    <w:multiLevelType w:val="hybridMultilevel"/>
    <w:tmpl w:val="18221742"/>
    <w:lvl w:ilvl="0" w:tplc="AD3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0F31B6"/>
    <w:multiLevelType w:val="hybridMultilevel"/>
    <w:tmpl w:val="8C80A7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4" w15:restartNumberingAfterBreak="0">
    <w:nsid w:val="3CB24126"/>
    <w:multiLevelType w:val="hybridMultilevel"/>
    <w:tmpl w:val="40380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494A"/>
    <w:multiLevelType w:val="multilevel"/>
    <w:tmpl w:val="4924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581090"/>
    <w:multiLevelType w:val="hybridMultilevel"/>
    <w:tmpl w:val="06DC5EBA"/>
    <w:lvl w:ilvl="0" w:tplc="FAF8A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9" w15:restartNumberingAfterBreak="0">
    <w:nsid w:val="4C45349F"/>
    <w:multiLevelType w:val="hybridMultilevel"/>
    <w:tmpl w:val="CAE899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8061F"/>
    <w:multiLevelType w:val="hybridMultilevel"/>
    <w:tmpl w:val="D9DC7D66"/>
    <w:lvl w:ilvl="0" w:tplc="F392D2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DF2A92"/>
    <w:multiLevelType w:val="multilevel"/>
    <w:tmpl w:val="97029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24" w15:restartNumberingAfterBreak="0">
    <w:nsid w:val="78A17958"/>
    <w:multiLevelType w:val="hybridMultilevel"/>
    <w:tmpl w:val="30024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9096A"/>
    <w:multiLevelType w:val="hybridMultilevel"/>
    <w:tmpl w:val="ACDCDF1E"/>
    <w:lvl w:ilvl="0" w:tplc="12F6D154">
      <w:start w:val="1"/>
      <w:numFmt w:val="decimal"/>
      <w:lvlText w:val="%1."/>
      <w:lvlJc w:val="left"/>
      <w:pPr>
        <w:ind w:left="928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13"/>
  </w:num>
  <w:num w:numId="5">
    <w:abstractNumId w:val="2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18"/>
  </w:num>
  <w:num w:numId="16">
    <w:abstractNumId w:val="24"/>
  </w:num>
  <w:num w:numId="17">
    <w:abstractNumId w:val="15"/>
  </w:num>
  <w:num w:numId="18">
    <w:abstractNumId w:val="14"/>
  </w:num>
  <w:num w:numId="19">
    <w:abstractNumId w:val="0"/>
  </w:num>
  <w:num w:numId="20">
    <w:abstractNumId w:val="1"/>
  </w:num>
  <w:num w:numId="21">
    <w:abstractNumId w:val="10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7649B"/>
    <w:rsid w:val="000D4FF9"/>
    <w:rsid w:val="001045AC"/>
    <w:rsid w:val="0013039E"/>
    <w:rsid w:val="0015637A"/>
    <w:rsid w:val="00165388"/>
    <w:rsid w:val="0017013B"/>
    <w:rsid w:val="00194A79"/>
    <w:rsid w:val="001C07A7"/>
    <w:rsid w:val="001D09DA"/>
    <w:rsid w:val="001D7FF3"/>
    <w:rsid w:val="001E0B91"/>
    <w:rsid w:val="001F1E7A"/>
    <w:rsid w:val="00210963"/>
    <w:rsid w:val="00210EE8"/>
    <w:rsid w:val="00244033"/>
    <w:rsid w:val="002C47FC"/>
    <w:rsid w:val="002D0AE9"/>
    <w:rsid w:val="002D41EE"/>
    <w:rsid w:val="002E1447"/>
    <w:rsid w:val="002E36B6"/>
    <w:rsid w:val="002E62A5"/>
    <w:rsid w:val="002F3930"/>
    <w:rsid w:val="00323A5B"/>
    <w:rsid w:val="00323CB2"/>
    <w:rsid w:val="00336901"/>
    <w:rsid w:val="003432A6"/>
    <w:rsid w:val="00350330"/>
    <w:rsid w:val="0035111A"/>
    <w:rsid w:val="00355FC2"/>
    <w:rsid w:val="00356B29"/>
    <w:rsid w:val="00391B0A"/>
    <w:rsid w:val="003A1501"/>
    <w:rsid w:val="003E248A"/>
    <w:rsid w:val="003F77D2"/>
    <w:rsid w:val="004011E4"/>
    <w:rsid w:val="004A0896"/>
    <w:rsid w:val="004B24E5"/>
    <w:rsid w:val="00563E41"/>
    <w:rsid w:val="005844E6"/>
    <w:rsid w:val="005C614F"/>
    <w:rsid w:val="005E5B4D"/>
    <w:rsid w:val="00650B32"/>
    <w:rsid w:val="0065163B"/>
    <w:rsid w:val="0067227F"/>
    <w:rsid w:val="00673EFD"/>
    <w:rsid w:val="006809DE"/>
    <w:rsid w:val="00697138"/>
    <w:rsid w:val="006A67FA"/>
    <w:rsid w:val="006E1327"/>
    <w:rsid w:val="006E77E7"/>
    <w:rsid w:val="00742593"/>
    <w:rsid w:val="007D0C8D"/>
    <w:rsid w:val="007F1489"/>
    <w:rsid w:val="00804A72"/>
    <w:rsid w:val="008511C9"/>
    <w:rsid w:val="0087239A"/>
    <w:rsid w:val="008F10E3"/>
    <w:rsid w:val="00932823"/>
    <w:rsid w:val="009330EB"/>
    <w:rsid w:val="00935864"/>
    <w:rsid w:val="00950A36"/>
    <w:rsid w:val="00955AB5"/>
    <w:rsid w:val="00963287"/>
    <w:rsid w:val="009A057D"/>
    <w:rsid w:val="009C26FA"/>
    <w:rsid w:val="009C526E"/>
    <w:rsid w:val="00A3285F"/>
    <w:rsid w:val="00A5123A"/>
    <w:rsid w:val="00A970A1"/>
    <w:rsid w:val="00AB1DB4"/>
    <w:rsid w:val="00AB3BEB"/>
    <w:rsid w:val="00AB4FC2"/>
    <w:rsid w:val="00AE4C74"/>
    <w:rsid w:val="00AE6D6E"/>
    <w:rsid w:val="00AF0048"/>
    <w:rsid w:val="00B24DB0"/>
    <w:rsid w:val="00B4333A"/>
    <w:rsid w:val="00B74036"/>
    <w:rsid w:val="00B904B3"/>
    <w:rsid w:val="00BE0978"/>
    <w:rsid w:val="00C2188D"/>
    <w:rsid w:val="00C3703E"/>
    <w:rsid w:val="00C90357"/>
    <w:rsid w:val="00CD03AA"/>
    <w:rsid w:val="00CD7413"/>
    <w:rsid w:val="00CD74CE"/>
    <w:rsid w:val="00CE42B1"/>
    <w:rsid w:val="00CF29B8"/>
    <w:rsid w:val="00D41A2A"/>
    <w:rsid w:val="00D977EA"/>
    <w:rsid w:val="00DB3998"/>
    <w:rsid w:val="00DB67C2"/>
    <w:rsid w:val="00E149AE"/>
    <w:rsid w:val="00E35FB8"/>
    <w:rsid w:val="00E63D9E"/>
    <w:rsid w:val="00E66F88"/>
    <w:rsid w:val="00EC73B6"/>
    <w:rsid w:val="00EE7C04"/>
    <w:rsid w:val="00F91D12"/>
    <w:rsid w:val="00FA578B"/>
    <w:rsid w:val="00FD5EF5"/>
    <w:rsid w:val="00FE0313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iPriority w:val="99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dcterms:created xsi:type="dcterms:W3CDTF">2022-05-24T10:40:00Z</dcterms:created>
  <dcterms:modified xsi:type="dcterms:W3CDTF">2022-05-26T07:40:00Z</dcterms:modified>
</cp:coreProperties>
</file>